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11" w:rsidRPr="00D67E7C" w:rsidRDefault="006F0B11" w:rsidP="0086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65E">
        <w:rPr>
          <w:rFonts w:ascii="Times New Roman" w:eastAsia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eastAsia="Times New Roman" w:hAnsi="Times New Roman" w:cs="Times New Roman"/>
          <w:sz w:val="24"/>
          <w:szCs w:val="24"/>
        </w:rPr>
        <w:t>. Names and sequences of molecular markers used to amplify DNA from silica-gel dried common bean leaves.</w:t>
      </w:r>
    </w:p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869"/>
        <w:gridCol w:w="4786"/>
      </w:tblGrid>
      <w:tr w:rsidR="006F0B11" w:rsidRPr="00D67E7C" w:rsidTr="00577B7C"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B11" w:rsidRPr="00D67E7C" w:rsidRDefault="006F0B11" w:rsidP="00862DA9">
            <w:pPr>
              <w:rPr>
                <w:sz w:val="24"/>
                <w:szCs w:val="24"/>
              </w:rPr>
            </w:pPr>
            <w:r w:rsidRPr="00D67E7C">
              <w:rPr>
                <w:sz w:val="24"/>
                <w:szCs w:val="24"/>
              </w:rPr>
              <w:t xml:space="preserve">Marker Name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B11" w:rsidRPr="00D67E7C" w:rsidRDefault="006F0B11" w:rsidP="00862DA9">
            <w:pPr>
              <w:rPr>
                <w:sz w:val="24"/>
                <w:szCs w:val="24"/>
              </w:rPr>
            </w:pPr>
            <w:r w:rsidRPr="00D67E7C">
              <w:rPr>
                <w:sz w:val="24"/>
                <w:szCs w:val="24"/>
              </w:rPr>
              <w:t>Marker sequence</w:t>
            </w:r>
            <w:r>
              <w:rPr>
                <w:sz w:val="24"/>
                <w:szCs w:val="24"/>
              </w:rPr>
              <w:t xml:space="preserve"> (5’-3’)</w:t>
            </w:r>
          </w:p>
        </w:tc>
      </w:tr>
      <w:tr w:rsidR="006F0B11" w:rsidRPr="00D67E7C" w:rsidTr="00577B7C"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B11" w:rsidRPr="00D67E7C" w:rsidRDefault="006F0B11" w:rsidP="00862DA9">
            <w:pPr>
              <w:rPr>
                <w:sz w:val="24"/>
                <w:szCs w:val="24"/>
              </w:rPr>
            </w:pPr>
            <w:r w:rsidRPr="00D67E7C">
              <w:rPr>
                <w:sz w:val="24"/>
                <w:szCs w:val="24"/>
              </w:rPr>
              <w:t>SW13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B11" w:rsidRPr="00502FA3" w:rsidRDefault="006F0B11" w:rsidP="00862DA9">
            <w:pPr>
              <w:rPr>
                <w:sz w:val="24"/>
                <w:szCs w:val="24"/>
              </w:rPr>
            </w:pPr>
            <w:r w:rsidRPr="00502FA3">
              <w:rPr>
                <w:sz w:val="24"/>
                <w:szCs w:val="24"/>
              </w:rPr>
              <w:t xml:space="preserve"> F CACAGCGACATTAATTTTCCTTTC</w:t>
            </w:r>
          </w:p>
          <w:p w:rsidR="006F0B11" w:rsidRPr="00D67E7C" w:rsidRDefault="006F0B11" w:rsidP="00862DA9">
            <w:pPr>
              <w:rPr>
                <w:sz w:val="24"/>
                <w:szCs w:val="24"/>
              </w:rPr>
            </w:pPr>
            <w:r w:rsidRPr="00502FA3">
              <w:rPr>
                <w:sz w:val="24"/>
                <w:szCs w:val="24"/>
              </w:rPr>
              <w:t xml:space="preserve"> R CACAGCGACAGGAGGAGCTTATTA</w:t>
            </w:r>
          </w:p>
        </w:tc>
      </w:tr>
      <w:tr w:rsidR="006F0B11" w:rsidRPr="00D67E7C" w:rsidTr="00577B7C"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F0B11" w:rsidRPr="00D67E7C" w:rsidRDefault="006F0B11" w:rsidP="00862DA9">
            <w:pPr>
              <w:rPr>
                <w:sz w:val="24"/>
                <w:szCs w:val="24"/>
              </w:rPr>
            </w:pPr>
            <w:r w:rsidRPr="00502FA3">
              <w:rPr>
                <w:sz w:val="24"/>
                <w:szCs w:val="24"/>
              </w:rPr>
              <w:t>OPV12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0B11" w:rsidRPr="00D67E7C" w:rsidRDefault="006F0B11" w:rsidP="00862DA9">
            <w:pPr>
              <w:rPr>
                <w:sz w:val="24"/>
                <w:szCs w:val="24"/>
              </w:rPr>
            </w:pPr>
            <w:r w:rsidRPr="00502FA3">
              <w:rPr>
                <w:color w:val="000000" w:themeColor="text1"/>
                <w:sz w:val="24"/>
                <w:szCs w:val="24"/>
              </w:rPr>
              <w:t>ACCCCCCACT</w:t>
            </w:r>
          </w:p>
        </w:tc>
      </w:tr>
      <w:tr w:rsidR="006F0B11" w:rsidRPr="00D67E7C" w:rsidTr="00577B7C"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F0B11" w:rsidRPr="00D67E7C" w:rsidRDefault="006F0B11" w:rsidP="00862DA9">
            <w:pPr>
              <w:rPr>
                <w:sz w:val="24"/>
                <w:szCs w:val="24"/>
              </w:rPr>
            </w:pPr>
            <w:proofErr w:type="spellStart"/>
            <w:r w:rsidRPr="00D67E7C">
              <w:rPr>
                <w:sz w:val="24"/>
                <w:szCs w:val="24"/>
              </w:rPr>
              <w:t>Bm</w:t>
            </w:r>
            <w:r w:rsidRPr="00502FA3">
              <w:rPr>
                <w:sz w:val="24"/>
                <w:szCs w:val="24"/>
              </w:rPr>
              <w:t>d</w:t>
            </w:r>
            <w:proofErr w:type="spellEnd"/>
            <w:r w:rsidRPr="00D67E7C">
              <w:rPr>
                <w:sz w:val="24"/>
                <w:szCs w:val="24"/>
              </w:rPr>
              <w:t xml:space="preserve"> 502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0B11" w:rsidRPr="00502FA3" w:rsidRDefault="006F0B11" w:rsidP="00862DA9">
            <w:pPr>
              <w:rPr>
                <w:sz w:val="24"/>
                <w:szCs w:val="24"/>
                <w:lang w:val="en-GB" w:eastAsia="en-GB"/>
              </w:rPr>
            </w:pPr>
            <w:r w:rsidRPr="00502FA3">
              <w:rPr>
                <w:sz w:val="24"/>
                <w:szCs w:val="24"/>
                <w:lang w:val="en-GB" w:eastAsia="en-GB"/>
              </w:rPr>
              <w:t>F ATTCTCAGGCAGGAAACATA</w:t>
            </w:r>
          </w:p>
          <w:p w:rsidR="006F0B11" w:rsidRPr="00D67E7C" w:rsidRDefault="006F0B11" w:rsidP="00862DA9">
            <w:pPr>
              <w:rPr>
                <w:sz w:val="24"/>
                <w:szCs w:val="24"/>
                <w:lang w:val="en-GB" w:eastAsia="en-GB"/>
              </w:rPr>
            </w:pPr>
            <w:r w:rsidRPr="00502FA3">
              <w:rPr>
                <w:sz w:val="24"/>
                <w:szCs w:val="24"/>
                <w:lang w:val="en-GB" w:eastAsia="en-GB"/>
              </w:rPr>
              <w:t>R  ACGACCCACAATCACTTAAA</w:t>
            </w:r>
          </w:p>
        </w:tc>
      </w:tr>
      <w:tr w:rsidR="006F0B11" w:rsidRPr="00D67E7C" w:rsidTr="00577B7C"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B11" w:rsidRPr="00D67E7C" w:rsidRDefault="006F0B11" w:rsidP="00862DA9">
            <w:pPr>
              <w:rPr>
                <w:sz w:val="24"/>
                <w:szCs w:val="24"/>
              </w:rPr>
            </w:pPr>
            <w:r w:rsidRPr="00D67E7C">
              <w:rPr>
                <w:sz w:val="24"/>
                <w:szCs w:val="24"/>
              </w:rPr>
              <w:t>RAMS 3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B11" w:rsidRPr="00D67E7C" w:rsidRDefault="006F0B11" w:rsidP="00862DA9">
            <w:pPr>
              <w:rPr>
                <w:sz w:val="24"/>
                <w:szCs w:val="24"/>
              </w:rPr>
            </w:pPr>
            <w:r w:rsidRPr="00502FA3">
              <w:rPr>
                <w:sz w:val="24"/>
                <w:szCs w:val="24"/>
                <w:lang w:val="en-GB"/>
              </w:rPr>
              <w:t>GAG(ACA)</w:t>
            </w:r>
            <w:r w:rsidRPr="00502FA3">
              <w:rPr>
                <w:sz w:val="24"/>
                <w:szCs w:val="24"/>
                <w:vertAlign w:val="subscript"/>
                <w:lang w:val="en-GB"/>
              </w:rPr>
              <w:t>5</w:t>
            </w:r>
          </w:p>
        </w:tc>
      </w:tr>
    </w:tbl>
    <w:p w:rsidR="006F0B11" w:rsidRPr="00D67E7C" w:rsidRDefault="006F0B11" w:rsidP="0086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B11" w:rsidRPr="00D67E7C" w:rsidRDefault="006F0B11" w:rsidP="0086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B11" w:rsidRDefault="006F0B11" w:rsidP="00862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B11" w:rsidRDefault="006F0B11" w:rsidP="00862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B11" w:rsidRDefault="006F0B11" w:rsidP="00862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B11" w:rsidRDefault="006F0B11" w:rsidP="00862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B11" w:rsidRDefault="006F0B11" w:rsidP="00862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B11" w:rsidRDefault="006F0B11" w:rsidP="00862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B11" w:rsidRDefault="006F0B11" w:rsidP="00862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33E">
        <w:rPr>
          <w:rFonts w:ascii="Times New Roman" w:eastAsia="Times New Roman" w:hAnsi="Times New Roman" w:cs="Times New Roman"/>
          <w:sz w:val="18"/>
          <w:szCs w:val="18"/>
        </w:rPr>
        <w:t xml:space="preserve">F and R denote forward and reverse primer respectively. Marker systems denoted by * use only 1 </w:t>
      </w:r>
      <w:r w:rsidRPr="00F866C1">
        <w:rPr>
          <w:rFonts w:ascii="Times New Roman" w:eastAsia="Times New Roman" w:hAnsi="Times New Roman" w:cs="Times New Roman"/>
          <w:sz w:val="18"/>
          <w:szCs w:val="18"/>
        </w:rPr>
        <w:t>primer</w:t>
      </w:r>
      <w:r w:rsidRPr="00F866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B11" w:rsidRPr="00D67E7C" w:rsidRDefault="006F0B11" w:rsidP="0086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791">
        <w:rPr>
          <w:rFonts w:ascii="Times New Roman" w:eastAsia="Times New Roman" w:hAnsi="Times New Roman" w:cs="Times New Roman"/>
          <w:b/>
          <w:sz w:val="24"/>
          <w:szCs w:val="24"/>
        </w:rPr>
        <w:t>Table 2</w:t>
      </w:r>
      <w:r>
        <w:rPr>
          <w:rFonts w:ascii="Times New Roman" w:eastAsia="Times New Roman" w:hAnsi="Times New Roman" w:cs="Times New Roman"/>
          <w:sz w:val="24"/>
          <w:szCs w:val="24"/>
        </w:rPr>
        <w:t>. Mass and percentage change in mass observed among 8 bean lines.</w:t>
      </w: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1243"/>
        <w:gridCol w:w="1243"/>
        <w:gridCol w:w="1133"/>
      </w:tblGrid>
      <w:tr w:rsidR="006F0B11" w:rsidRPr="00D67E7C" w:rsidTr="00577B7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Fresh mass</w:t>
            </w:r>
            <w:r w:rsidRPr="00D67E7C">
              <w:rPr>
                <w:rFonts w:ascii="Times New Roman" w:eastAsia="Times New Roman" w:hAnsi="Times New Roman" w:cs="Times New Roman"/>
                <w:color w:val="000000"/>
              </w:rPr>
              <w:t xml:space="preserve"> (g)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Dry mass</w:t>
            </w:r>
            <w:r w:rsidRPr="00D67E7C">
              <w:rPr>
                <w:rFonts w:ascii="Times New Roman" w:eastAsia="Times New Roman" w:hAnsi="Times New Roman" w:cs="Times New Roman"/>
                <w:color w:val="000000"/>
              </w:rPr>
              <w:t xml:space="preserve"> (g)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</w:rPr>
              <w:t>%  change in mass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</w:tr>
      <w:tr w:rsidR="006F0B11" w:rsidRPr="00D67E7C" w:rsidTr="00577B7C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</w:rPr>
              <w:t>2.09(0.098)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</w:rPr>
              <w:t>2.01(0.078)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</w:rPr>
              <w:t>0.04(0.02)</w:t>
            </w:r>
          </w:p>
        </w:tc>
      </w:tr>
    </w:tbl>
    <w:p w:rsidR="006F0B11" w:rsidRPr="00BC6EB1" w:rsidRDefault="006F0B11" w:rsidP="00862D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6EB1">
        <w:rPr>
          <w:rFonts w:ascii="Times New Roman" w:eastAsia="Times New Roman" w:hAnsi="Times New Roman" w:cs="Times New Roman"/>
          <w:sz w:val="18"/>
          <w:szCs w:val="18"/>
        </w:rPr>
        <w:t>Values in parentheses are standard error of the mean of the observations</w:t>
      </w:r>
    </w:p>
    <w:p w:rsidR="006F0B11" w:rsidRPr="00D67E7C" w:rsidRDefault="006F0B11" w:rsidP="0086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2A0">
        <w:rPr>
          <w:rFonts w:ascii="Times New Roman" w:eastAsia="Times New Roman" w:hAnsi="Times New Roman" w:cs="Times New Roman"/>
          <w:b/>
          <w:sz w:val="24"/>
          <w:szCs w:val="24"/>
        </w:rPr>
        <w:t>Table 3</w:t>
      </w:r>
      <w:r>
        <w:rPr>
          <w:rFonts w:ascii="Times New Roman" w:eastAsia="Times New Roman" w:hAnsi="Times New Roman" w:cs="Times New Roman"/>
          <w:sz w:val="24"/>
          <w:szCs w:val="24"/>
        </w:rPr>
        <w:t>. DNA yield and DNA purity parameters of 8 selected lines</w:t>
      </w:r>
      <w:r w:rsidR="002E39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4371" w:type="dxa"/>
        <w:jc w:val="center"/>
        <w:tblLook w:val="04A0" w:firstRow="1" w:lastRow="0" w:firstColumn="1" w:lastColumn="0" w:noHBand="0" w:noVBand="1"/>
      </w:tblPr>
      <w:tblGrid>
        <w:gridCol w:w="1083"/>
        <w:gridCol w:w="1216"/>
        <w:gridCol w:w="976"/>
        <w:gridCol w:w="1096"/>
      </w:tblGrid>
      <w:tr w:rsidR="006F0B11" w:rsidRPr="00D67E7C" w:rsidTr="00577B7C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ID/Mean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(µg/g)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260/280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260/230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2.49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2.34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6F0B11" w:rsidRPr="00D67E7C" w:rsidTr="00577B7C">
        <w:trPr>
          <w:trHeight w:val="330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2.54</w:t>
            </w:r>
          </w:p>
        </w:tc>
      </w:tr>
      <w:tr w:rsidR="006F0B11" w:rsidRPr="00D67E7C" w:rsidTr="00577B7C">
        <w:trPr>
          <w:trHeight w:val="315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2.34</w:t>
            </w:r>
          </w:p>
        </w:tc>
      </w:tr>
      <w:tr w:rsidR="006F0B11" w:rsidRPr="00D67E7C" w:rsidTr="00577B7C">
        <w:trPr>
          <w:trHeight w:val="300"/>
          <w:jc w:val="center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sz w:val="24"/>
                <w:szCs w:val="24"/>
              </w:rPr>
              <w:t>2.39</w:t>
            </w:r>
          </w:p>
        </w:tc>
      </w:tr>
      <w:tr w:rsidR="006F0B11" w:rsidRPr="00D67E7C" w:rsidTr="00577B7C">
        <w:trPr>
          <w:trHeight w:val="300"/>
          <w:jc w:val="center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2.98(0.84)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2.1(0.1)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11" w:rsidRPr="00D67E7C" w:rsidRDefault="006F0B11" w:rsidP="0086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2.4(0.15)</w:t>
            </w:r>
          </w:p>
        </w:tc>
      </w:tr>
    </w:tbl>
    <w:p w:rsidR="006F0B11" w:rsidRPr="00BC6EB1" w:rsidRDefault="002E39C1" w:rsidP="00862D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DNA concentration was determined by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fluorimetry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using the Hoechst </w:t>
      </w:r>
      <w:bookmarkStart w:id="0" w:name="_GoBack"/>
      <w:bookmarkEnd w:id="0"/>
      <w:r w:rsidR="006F0B11" w:rsidRPr="00BC6EB1">
        <w:rPr>
          <w:rFonts w:ascii="Times New Roman" w:eastAsia="Times New Roman" w:hAnsi="Times New Roman" w:cs="Times New Roman"/>
          <w:sz w:val="18"/>
          <w:szCs w:val="18"/>
        </w:rPr>
        <w:t>Values in parentheses are standard error of the mean of the observations</w:t>
      </w:r>
    </w:p>
    <w:p w:rsidR="00944817" w:rsidRDefault="00224D4B" w:rsidP="00862DA9">
      <w:pPr>
        <w:spacing w:line="240" w:lineRule="auto"/>
      </w:pPr>
    </w:p>
    <w:sectPr w:rsidR="0094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11"/>
    <w:rsid w:val="00224D4B"/>
    <w:rsid w:val="002E39C1"/>
    <w:rsid w:val="00322841"/>
    <w:rsid w:val="003C0F8D"/>
    <w:rsid w:val="006F0B11"/>
    <w:rsid w:val="00862DA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0538"/>
  <w15:chartTrackingRefBased/>
  <w15:docId w15:val="{F4378CD8-F9A9-4A41-8CB0-A64CE003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Ssekamate, Allan Male (CIAT-Uganda)</dc:creator>
  <cp:keywords/>
  <dc:description/>
  <cp:lastModifiedBy>Ssekamate, Allan Male (CIAT-Uganda)</cp:lastModifiedBy>
  <cp:revision>2</cp:revision>
  <dcterms:created xsi:type="dcterms:W3CDTF">2018-02-19T19:13:00Z</dcterms:created>
  <dcterms:modified xsi:type="dcterms:W3CDTF">2018-02-19T20:24:00Z</dcterms:modified>
</cp:coreProperties>
</file>